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861E" w14:textId="77777777" w:rsidR="00E5205B" w:rsidRDefault="00647CF0">
      <w:pPr>
        <w:pStyle w:val="Default"/>
        <w:spacing w:before="0" w:after="240"/>
        <w:jc w:val="center"/>
        <w:rPr>
          <w:rFonts w:ascii="Arial" w:eastAsia="Arial" w:hAnsi="Arial" w:cs="Arial"/>
          <w:b/>
          <w:bCs/>
          <w:sz w:val="46"/>
          <w:szCs w:val="46"/>
        </w:rPr>
      </w:pPr>
      <w:proofErr w:type="spellStart"/>
      <w:r>
        <w:rPr>
          <w:rFonts w:ascii="Arial" w:hAnsi="Arial"/>
          <w:b/>
          <w:bCs/>
          <w:sz w:val="46"/>
          <w:szCs w:val="46"/>
        </w:rPr>
        <w:t>Kelbrook</w:t>
      </w:r>
      <w:proofErr w:type="spellEnd"/>
      <w:r>
        <w:rPr>
          <w:rFonts w:ascii="Arial" w:hAnsi="Arial"/>
          <w:b/>
          <w:bCs/>
          <w:sz w:val="46"/>
          <w:szCs w:val="46"/>
        </w:rPr>
        <w:t xml:space="preserve"> Parish Council</w:t>
      </w:r>
    </w:p>
    <w:p w14:paraId="7B372B00" w14:textId="77777777" w:rsidR="00E5205B" w:rsidRDefault="00647CF0">
      <w:pPr>
        <w:pStyle w:val="Default"/>
        <w:spacing w:before="0" w:after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Notice of conclusion of audit</w:t>
      </w:r>
      <w:r>
        <w:rPr>
          <w:rFonts w:ascii="Arial" w:eastAsia="Arial" w:hAnsi="Arial" w:cs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t xml:space="preserve">Annual Governance &amp; Accountability Return for the year ended 31 March 2022 </w:t>
      </w:r>
    </w:p>
    <w:p w14:paraId="0E7993D1" w14:textId="77777777" w:rsidR="00E5205B" w:rsidRDefault="00647CF0">
      <w:pPr>
        <w:pStyle w:val="Default"/>
        <w:spacing w:before="0" w:after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Sections 20(2) and 25 of the Local Audit and Accountability Act 2014 Accounts and Audit Regulations 2015 (SI </w:t>
      </w:r>
      <w:r>
        <w:rPr>
          <w:rFonts w:ascii="Arial" w:hAnsi="Arial"/>
          <w:sz w:val="32"/>
          <w:szCs w:val="32"/>
        </w:rPr>
        <w:t>2015/234)</w:t>
      </w:r>
    </w:p>
    <w:p w14:paraId="6928734B" w14:textId="32B1D550" w:rsidR="00E5205B" w:rsidRDefault="00647CF0">
      <w:pPr>
        <w:pStyle w:val="Default"/>
        <w:spacing w:before="0" w:after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The audit of accounts for </w:t>
      </w:r>
      <w:proofErr w:type="spellStart"/>
      <w:r>
        <w:rPr>
          <w:rFonts w:ascii="Arial" w:hAnsi="Arial"/>
          <w:sz w:val="32"/>
          <w:szCs w:val="32"/>
        </w:rPr>
        <w:t>Kelbrook</w:t>
      </w:r>
      <w:proofErr w:type="spellEnd"/>
      <w:r>
        <w:rPr>
          <w:rFonts w:ascii="Arial" w:hAnsi="Arial"/>
          <w:sz w:val="32"/>
          <w:szCs w:val="32"/>
        </w:rPr>
        <w:t xml:space="preserve"> P</w:t>
      </w:r>
      <w:r>
        <w:rPr>
          <w:rFonts w:ascii="Arial" w:hAnsi="Arial"/>
          <w:sz w:val="32"/>
          <w:szCs w:val="32"/>
        </w:rPr>
        <w:t xml:space="preserve">arish Council for the year ended 31 March 2022 has been completed and the accounts have been published. </w:t>
      </w:r>
      <w:r>
        <w:rPr>
          <w:rFonts w:ascii="Arial" w:eastAsia="Arial" w:hAnsi="Arial" w:cs="Arial"/>
          <w:sz w:val="32"/>
          <w:szCs w:val="32"/>
        </w:rPr>
        <w:br/>
      </w:r>
    </w:p>
    <w:p w14:paraId="4FDBF131" w14:textId="77777777" w:rsidR="00E5205B" w:rsidRDefault="00647CF0">
      <w:pPr>
        <w:pStyle w:val="Default"/>
        <w:spacing w:before="0" w:after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The Annual Governance &amp; Accountability Return is available for inspection by any local government ele</w:t>
      </w:r>
      <w:r>
        <w:rPr>
          <w:rFonts w:ascii="Arial" w:hAnsi="Arial"/>
          <w:sz w:val="32"/>
          <w:szCs w:val="32"/>
        </w:rPr>
        <w:t xml:space="preserve">ctor of the area of </w:t>
      </w:r>
      <w:proofErr w:type="spellStart"/>
      <w:r>
        <w:rPr>
          <w:rFonts w:ascii="Arial" w:hAnsi="Arial"/>
          <w:sz w:val="32"/>
          <w:szCs w:val="32"/>
        </w:rPr>
        <w:t>Kelbrook</w:t>
      </w:r>
      <w:proofErr w:type="spellEnd"/>
      <w:r>
        <w:rPr>
          <w:rFonts w:ascii="Arial" w:hAnsi="Arial"/>
          <w:sz w:val="32"/>
          <w:szCs w:val="32"/>
        </w:rPr>
        <w:t xml:space="preserve"> Parish Council on application to: </w:t>
      </w:r>
      <w:r>
        <w:rPr>
          <w:rFonts w:ascii="Arial" w:eastAsia="Arial" w:hAnsi="Arial" w:cs="Arial"/>
          <w:sz w:val="32"/>
          <w:szCs w:val="32"/>
        </w:rPr>
        <w:br/>
      </w:r>
    </w:p>
    <w:p w14:paraId="43C0C2B0" w14:textId="77777777" w:rsidR="00E5205B" w:rsidRDefault="00647CF0">
      <w:pPr>
        <w:pStyle w:val="Default"/>
        <w:spacing w:before="0" w:after="24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Chairman Sharon Ashley</w:t>
      </w:r>
    </w:p>
    <w:p w14:paraId="54F9A444" w14:textId="77777777" w:rsidR="00E5205B" w:rsidRDefault="00647CF0">
      <w:pPr>
        <w:pStyle w:val="Default"/>
        <w:spacing w:before="0" w:after="240"/>
        <w:rPr>
          <w:rStyle w:val="None"/>
          <w:rFonts w:ascii="Arial" w:eastAsia="Arial" w:hAnsi="Arial" w:cs="Arial"/>
          <w:sz w:val="28"/>
          <w:szCs w:val="28"/>
        </w:rPr>
      </w:pPr>
      <w:hyperlink r:id="rId6" w:history="1">
        <w:r>
          <w:rPr>
            <w:rStyle w:val="Hyperlink0"/>
          </w:rPr>
          <w:t>kelbrookandsoughchair@gmail.com</w:t>
        </w:r>
      </w:hyperlink>
    </w:p>
    <w:p w14:paraId="081FA5BD" w14:textId="77777777" w:rsidR="00E5205B" w:rsidRDefault="00E5205B">
      <w:pPr>
        <w:pStyle w:val="Default"/>
        <w:spacing w:before="0" w:after="240"/>
        <w:rPr>
          <w:rStyle w:val="None"/>
          <w:rFonts w:ascii="Arial" w:eastAsia="Arial" w:hAnsi="Arial" w:cs="Arial"/>
          <w:sz w:val="28"/>
          <w:szCs w:val="28"/>
        </w:rPr>
      </w:pPr>
    </w:p>
    <w:p w14:paraId="4125FFC1" w14:textId="77777777" w:rsidR="00E5205B" w:rsidRDefault="00E5205B">
      <w:pPr>
        <w:pStyle w:val="Default"/>
        <w:spacing w:before="0" w:after="240"/>
        <w:jc w:val="center"/>
        <w:rPr>
          <w:rStyle w:val="None"/>
          <w:rFonts w:ascii="Arial" w:eastAsia="Arial" w:hAnsi="Arial" w:cs="Arial"/>
          <w:sz w:val="28"/>
          <w:szCs w:val="28"/>
        </w:rPr>
      </w:pPr>
    </w:p>
    <w:p w14:paraId="69D15C83" w14:textId="77777777" w:rsidR="00E5205B" w:rsidRDefault="00647CF0">
      <w:pPr>
        <w:pStyle w:val="Default"/>
        <w:spacing w:before="0" w:after="240"/>
        <w:jc w:val="center"/>
        <w:rPr>
          <w:rStyle w:val="None"/>
          <w:rFonts w:ascii="Times Roman" w:eastAsia="Times Roman" w:hAnsi="Times Roman" w:cs="Times Roman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During the hours of 10:00 - 16:00 - Monday t</w:t>
      </w:r>
      <w:r>
        <w:rPr>
          <w:rStyle w:val="None"/>
          <w:rFonts w:ascii="Arial" w:hAnsi="Arial"/>
          <w:sz w:val="28"/>
          <w:szCs w:val="28"/>
        </w:rPr>
        <w:t xml:space="preserve">o Friday </w:t>
      </w:r>
    </w:p>
    <w:p w14:paraId="1FD6FFC8" w14:textId="77777777" w:rsidR="00E5205B" w:rsidRDefault="00647CF0">
      <w:pPr>
        <w:pStyle w:val="Default"/>
        <w:spacing w:before="0" w:after="240"/>
        <w:jc w:val="center"/>
        <w:rPr>
          <w:rStyle w:val="None"/>
          <w:rFonts w:ascii="Times Roman" w:eastAsia="Times Roman" w:hAnsi="Times Roman" w:cs="Times Roman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 xml:space="preserve">Copies will be provided to any person on payment of </w:t>
      </w:r>
      <w:r>
        <w:rPr>
          <w:rStyle w:val="None"/>
          <w:rFonts w:ascii="Arial" w:hAnsi="Arial"/>
          <w:sz w:val="28"/>
          <w:szCs w:val="28"/>
        </w:rPr>
        <w:t>£</w:t>
      </w:r>
      <w:r>
        <w:rPr>
          <w:rStyle w:val="None"/>
          <w:rFonts w:ascii="Arial" w:hAnsi="Arial"/>
          <w:sz w:val="28"/>
          <w:szCs w:val="28"/>
        </w:rPr>
        <w:t xml:space="preserve">2 for each copy of the Annual Governance &amp; Accountability Return. </w:t>
      </w:r>
    </w:p>
    <w:p w14:paraId="161F6E9B" w14:textId="77777777" w:rsidR="00E5205B" w:rsidRDefault="00E5205B">
      <w:pPr>
        <w:pStyle w:val="Default"/>
        <w:spacing w:before="0"/>
        <w:jc w:val="center"/>
        <w:rPr>
          <w:rStyle w:val="None"/>
          <w:rFonts w:ascii="Times Roman" w:eastAsia="Times Roman" w:hAnsi="Times Roman" w:cs="Times Roman"/>
          <w:sz w:val="28"/>
          <w:szCs w:val="28"/>
        </w:rPr>
      </w:pPr>
    </w:p>
    <w:p w14:paraId="4EE2E6B5" w14:textId="77777777" w:rsidR="00E5205B" w:rsidRDefault="00647CF0">
      <w:pPr>
        <w:pStyle w:val="Default"/>
        <w:spacing w:before="0" w:after="240"/>
        <w:jc w:val="right"/>
        <w:rPr>
          <w:rStyle w:val="None"/>
          <w:rFonts w:ascii="Times Roman" w:eastAsia="Times Roman" w:hAnsi="Times Roman" w:cs="Times Roman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Announcement made by:</w:t>
      </w:r>
    </w:p>
    <w:p w14:paraId="71B982A5" w14:textId="77777777" w:rsidR="00E5205B" w:rsidRDefault="00647CF0">
      <w:pPr>
        <w:pStyle w:val="Default"/>
        <w:spacing w:before="0" w:after="240"/>
        <w:jc w:val="right"/>
        <w:rPr>
          <w:rStyle w:val="None"/>
          <w:rFonts w:ascii="Arial" w:eastAsia="Arial" w:hAnsi="Arial" w:cs="Arial"/>
          <w:sz w:val="28"/>
          <w:szCs w:val="28"/>
        </w:rPr>
      </w:pPr>
      <w:proofErr w:type="gramStart"/>
      <w:r>
        <w:rPr>
          <w:rStyle w:val="None"/>
          <w:rFonts w:ascii="Arial" w:hAnsi="Arial"/>
          <w:sz w:val="28"/>
          <w:szCs w:val="28"/>
        </w:rPr>
        <w:t>Chairman  Sharon</w:t>
      </w:r>
      <w:proofErr w:type="gramEnd"/>
      <w:r>
        <w:rPr>
          <w:rStyle w:val="None"/>
          <w:rFonts w:ascii="Arial" w:hAnsi="Arial"/>
          <w:sz w:val="28"/>
          <w:szCs w:val="28"/>
        </w:rPr>
        <w:t xml:space="preserve"> Ashley</w:t>
      </w:r>
    </w:p>
    <w:p w14:paraId="74D5EC6C" w14:textId="77777777" w:rsidR="00E5205B" w:rsidRDefault="00647CF0">
      <w:pPr>
        <w:pStyle w:val="Default"/>
        <w:spacing w:before="0" w:after="240"/>
        <w:jc w:val="right"/>
        <w:rPr>
          <w:rStyle w:val="None"/>
          <w:rFonts w:ascii="Times Roman" w:eastAsia="Times Roman" w:hAnsi="Times Roman" w:cs="Times Roman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July 2023</w:t>
      </w:r>
    </w:p>
    <w:p w14:paraId="4DDBEE6F" w14:textId="77777777" w:rsidR="00E5205B" w:rsidRDefault="00E5205B">
      <w:pPr>
        <w:pStyle w:val="Default"/>
        <w:spacing w:before="0" w:after="240"/>
        <w:jc w:val="center"/>
      </w:pPr>
    </w:p>
    <w:sectPr w:rsidR="00E5205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7752" w14:textId="77777777" w:rsidR="00000000" w:rsidRDefault="00647CF0">
      <w:r>
        <w:separator/>
      </w:r>
    </w:p>
  </w:endnote>
  <w:endnote w:type="continuationSeparator" w:id="0">
    <w:p w14:paraId="7829D2AB" w14:textId="77777777" w:rsidR="00000000" w:rsidRDefault="0064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181B" w14:textId="77777777" w:rsidR="00E5205B" w:rsidRDefault="00E5205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F444" w14:textId="77777777" w:rsidR="00000000" w:rsidRDefault="00647CF0">
      <w:r>
        <w:separator/>
      </w:r>
    </w:p>
  </w:footnote>
  <w:footnote w:type="continuationSeparator" w:id="0">
    <w:p w14:paraId="6AEB46C9" w14:textId="77777777" w:rsidR="00000000" w:rsidRDefault="0064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A32E" w14:textId="77777777" w:rsidR="00E5205B" w:rsidRDefault="00E5205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B"/>
    <w:rsid w:val="00647CF0"/>
    <w:rsid w:val="00E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A6BD"/>
  <w15:docId w15:val="{ED9ED491-6E72-4D56-9C13-74D096E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brookandsoughchai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ashley</dc:creator>
  <cp:lastModifiedBy>sharon ashley</cp:lastModifiedBy>
  <cp:revision>2</cp:revision>
  <cp:lastPrinted>2023-07-25T08:48:00Z</cp:lastPrinted>
  <dcterms:created xsi:type="dcterms:W3CDTF">2023-07-25T08:48:00Z</dcterms:created>
  <dcterms:modified xsi:type="dcterms:W3CDTF">2023-07-25T08:48:00Z</dcterms:modified>
</cp:coreProperties>
</file>